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B48" w:rsidRPr="00582558" w:rsidRDefault="00161B48" w:rsidP="00161B48">
      <w:pPr>
        <w:pStyle w:val="ConsPlusNormal"/>
        <w:spacing w:line="228" w:lineRule="auto"/>
        <w:jc w:val="right"/>
        <w:rPr>
          <w:rFonts w:ascii="Times New Roman" w:hAnsi="Times New Roman"/>
          <w:sz w:val="28"/>
          <w:szCs w:val="28"/>
        </w:rPr>
      </w:pPr>
      <w:r w:rsidRPr="00582558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7</w:t>
      </w:r>
    </w:p>
    <w:p w:rsidR="00161B48" w:rsidRPr="00582558" w:rsidRDefault="00161B48" w:rsidP="00161B48">
      <w:pPr>
        <w:pStyle w:val="ConsPlusNormal"/>
        <w:spacing w:line="228" w:lineRule="auto"/>
        <w:jc w:val="right"/>
        <w:rPr>
          <w:rFonts w:ascii="Times New Roman" w:hAnsi="Times New Roman"/>
          <w:sz w:val="28"/>
          <w:szCs w:val="28"/>
        </w:rPr>
      </w:pPr>
      <w:r w:rsidRPr="00582558">
        <w:rPr>
          <w:rFonts w:ascii="Times New Roman" w:hAnsi="Times New Roman"/>
          <w:sz w:val="28"/>
          <w:szCs w:val="28"/>
        </w:rPr>
        <w:t xml:space="preserve">к Дополнительному соглашению № </w:t>
      </w:r>
      <w:r>
        <w:rPr>
          <w:rFonts w:ascii="Times New Roman" w:hAnsi="Times New Roman"/>
          <w:sz w:val="28"/>
          <w:szCs w:val="28"/>
        </w:rPr>
        <w:t>1</w:t>
      </w:r>
      <w:r w:rsidRPr="00582558">
        <w:rPr>
          <w:rFonts w:ascii="Times New Roman" w:hAnsi="Times New Roman"/>
          <w:sz w:val="28"/>
          <w:szCs w:val="28"/>
        </w:rPr>
        <w:t xml:space="preserve"> от 0</w:t>
      </w:r>
      <w:r>
        <w:rPr>
          <w:rFonts w:ascii="Times New Roman" w:hAnsi="Times New Roman"/>
          <w:sz w:val="28"/>
          <w:szCs w:val="28"/>
        </w:rPr>
        <w:t>3</w:t>
      </w:r>
      <w:r w:rsidRPr="00582558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3</w:t>
      </w:r>
      <w:r w:rsidRPr="00582558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5</w:t>
      </w:r>
      <w:r w:rsidRPr="00582558">
        <w:rPr>
          <w:rFonts w:ascii="Times New Roman" w:hAnsi="Times New Roman"/>
          <w:sz w:val="28"/>
          <w:szCs w:val="28"/>
        </w:rPr>
        <w:t xml:space="preserve"> </w:t>
      </w:r>
    </w:p>
    <w:p w:rsidR="00161B48" w:rsidRPr="00582558" w:rsidRDefault="00161B48" w:rsidP="00161B48">
      <w:pPr>
        <w:pStyle w:val="ConsPlusNormal"/>
        <w:spacing w:line="228" w:lineRule="auto"/>
        <w:jc w:val="right"/>
        <w:rPr>
          <w:rFonts w:ascii="Times New Roman" w:hAnsi="Times New Roman"/>
          <w:sz w:val="28"/>
          <w:szCs w:val="28"/>
        </w:rPr>
      </w:pPr>
      <w:r w:rsidRPr="00582558">
        <w:rPr>
          <w:rFonts w:ascii="Times New Roman" w:hAnsi="Times New Roman"/>
          <w:sz w:val="28"/>
          <w:szCs w:val="28"/>
        </w:rPr>
        <w:t xml:space="preserve">к Тарифному соглашению в сфере </w:t>
      </w:r>
      <w:proofErr w:type="gramStart"/>
      <w:r w:rsidRPr="00582558">
        <w:rPr>
          <w:rFonts w:ascii="Times New Roman" w:hAnsi="Times New Roman"/>
          <w:sz w:val="28"/>
          <w:szCs w:val="28"/>
        </w:rPr>
        <w:t>обязательного</w:t>
      </w:r>
      <w:proofErr w:type="gramEnd"/>
      <w:r w:rsidRPr="00582558">
        <w:rPr>
          <w:rFonts w:ascii="Times New Roman" w:hAnsi="Times New Roman"/>
          <w:sz w:val="28"/>
          <w:szCs w:val="28"/>
        </w:rPr>
        <w:t xml:space="preserve"> </w:t>
      </w:r>
    </w:p>
    <w:p w:rsidR="00161B48" w:rsidRPr="00582558" w:rsidRDefault="00161B48" w:rsidP="00161B48">
      <w:pPr>
        <w:pStyle w:val="ConsPlusNormal"/>
        <w:spacing w:line="228" w:lineRule="auto"/>
        <w:jc w:val="right"/>
        <w:rPr>
          <w:rFonts w:ascii="Times New Roman" w:hAnsi="Times New Roman"/>
          <w:sz w:val="28"/>
          <w:szCs w:val="28"/>
        </w:rPr>
      </w:pPr>
      <w:r w:rsidRPr="00582558">
        <w:rPr>
          <w:rFonts w:ascii="Times New Roman" w:hAnsi="Times New Roman"/>
          <w:sz w:val="28"/>
          <w:szCs w:val="28"/>
        </w:rPr>
        <w:t>медицинского страхования на территории</w:t>
      </w:r>
    </w:p>
    <w:p w:rsidR="00161B48" w:rsidRDefault="00161B48" w:rsidP="00161B48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82558">
        <w:rPr>
          <w:rFonts w:ascii="Times New Roman" w:hAnsi="Times New Roman" w:cs="Times New Roman"/>
          <w:sz w:val="28"/>
          <w:szCs w:val="28"/>
        </w:rPr>
        <w:t>Ивановской области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8255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61B48" w:rsidRDefault="00161B48" w:rsidP="00161B48">
      <w:pPr>
        <w:pStyle w:val="ConsPlusNormal"/>
        <w:spacing w:after="160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61B48" w:rsidRPr="00E436F0" w:rsidRDefault="00161B48" w:rsidP="00161B48">
      <w:pPr>
        <w:pStyle w:val="ConsPlusNormal"/>
        <w:spacing w:after="160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436F0">
        <w:rPr>
          <w:rFonts w:ascii="Times New Roman" w:hAnsi="Times New Roman" w:cs="Times New Roman"/>
          <w:sz w:val="28"/>
          <w:szCs w:val="28"/>
        </w:rPr>
        <w:t>Приложение № 30</w:t>
      </w:r>
    </w:p>
    <w:p w:rsidR="00161B48" w:rsidRPr="00E436F0" w:rsidRDefault="00161B48" w:rsidP="00161B48">
      <w:pPr>
        <w:pStyle w:val="ConsPlusNormal"/>
        <w:spacing w:after="16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436F0"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161B48" w:rsidRPr="00E436F0" w:rsidRDefault="00161B48" w:rsidP="00161B48">
      <w:pPr>
        <w:pStyle w:val="ConsPlusNormal"/>
        <w:spacing w:after="16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436F0"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161B48" w:rsidRPr="00E436F0" w:rsidRDefault="00161B48" w:rsidP="00161B48">
      <w:pPr>
        <w:pStyle w:val="ConsPlusNormal"/>
        <w:spacing w:after="16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436F0">
        <w:rPr>
          <w:rFonts w:ascii="Times New Roman" w:hAnsi="Times New Roman" w:cs="Times New Roman"/>
          <w:sz w:val="28"/>
          <w:szCs w:val="28"/>
        </w:rPr>
        <w:t>на территории Ивановской области на 202</w:t>
      </w:r>
      <w:r w:rsidRPr="0043638A">
        <w:rPr>
          <w:rFonts w:ascii="Times New Roman" w:hAnsi="Times New Roman" w:cs="Times New Roman"/>
          <w:sz w:val="28"/>
          <w:szCs w:val="28"/>
        </w:rPr>
        <w:t>5</w:t>
      </w:r>
      <w:r w:rsidRPr="00E436F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61B48" w:rsidRPr="00E436F0" w:rsidRDefault="00161B48" w:rsidP="00161B48">
      <w:pPr>
        <w:pStyle w:val="ConsPlusNormal"/>
        <w:spacing w:after="16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61B48" w:rsidRPr="00E436F0" w:rsidRDefault="00161B48" w:rsidP="00161B48">
      <w:pPr>
        <w:spacing w:after="0" w:line="240" w:lineRule="auto"/>
        <w:jc w:val="center"/>
        <w:rPr>
          <w:sz w:val="28"/>
          <w:szCs w:val="28"/>
        </w:rPr>
      </w:pPr>
      <w:r w:rsidRPr="00E436F0">
        <w:rPr>
          <w:rFonts w:ascii="Times New Roman" w:eastAsia="Calibri" w:hAnsi="Times New Roman" w:cs="Times New Roman"/>
          <w:b/>
          <w:sz w:val="28"/>
          <w:szCs w:val="28"/>
        </w:rPr>
        <w:t>Перечень КСГ с оптимальной длительностью лечения до 3 дней включительно</w:t>
      </w:r>
    </w:p>
    <w:p w:rsidR="00161B48" w:rsidRPr="001234B9" w:rsidRDefault="00161B48" w:rsidP="00161B4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1234B9">
        <w:rPr>
          <w:rFonts w:ascii="Times New Roman" w:eastAsia="Calibri" w:hAnsi="Times New Roman" w:cs="Times New Roman"/>
          <w:b/>
          <w:sz w:val="28"/>
          <w:szCs w:val="28"/>
        </w:rPr>
        <w:t>с 01.0</w:t>
      </w: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1234B9">
        <w:rPr>
          <w:rFonts w:ascii="Times New Roman" w:eastAsia="Calibri" w:hAnsi="Times New Roman" w:cs="Times New Roman"/>
          <w:b/>
          <w:sz w:val="28"/>
          <w:szCs w:val="28"/>
        </w:rPr>
        <w:t>.202</w:t>
      </w:r>
      <w:r w:rsidRPr="001234B9">
        <w:rPr>
          <w:rFonts w:ascii="Times New Roman" w:eastAsia="Calibri" w:hAnsi="Times New Roman" w:cs="Times New Roman"/>
          <w:b/>
          <w:sz w:val="28"/>
          <w:szCs w:val="28"/>
          <w:lang w:val="en-US"/>
        </w:rPr>
        <w:t>5</w:t>
      </w:r>
    </w:p>
    <w:p w:rsidR="00161B48" w:rsidRDefault="00161B48" w:rsidP="00161B4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lang w:val="en-US"/>
        </w:rPr>
      </w:pPr>
    </w:p>
    <w:p w:rsidR="00161B48" w:rsidRPr="00E436F0" w:rsidRDefault="00161B48" w:rsidP="00161B4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1"/>
        <w:gridCol w:w="8875"/>
      </w:tblGrid>
      <w:tr w:rsidR="00161B48" w:rsidRPr="00C01FC4" w:rsidTr="009C309D">
        <w:trPr>
          <w:tblHeader/>
        </w:trPr>
        <w:tc>
          <w:tcPr>
            <w:tcW w:w="1331" w:type="dxa"/>
            <w:vAlign w:val="center"/>
          </w:tcPr>
          <w:p w:rsidR="00161B48" w:rsidRPr="00183FA2" w:rsidRDefault="00161B48" w:rsidP="009C30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183FA2">
              <w:rPr>
                <w:rFonts w:ascii="Times New Roman" w:eastAsiaTheme="minorEastAsia" w:hAnsi="Times New Roman" w:cs="Calibri"/>
                <w:sz w:val="28"/>
                <w:lang w:eastAsia="ru-RU"/>
              </w:rPr>
              <w:t>Код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183FA2">
              <w:rPr>
                <w:rFonts w:ascii="Times New Roman" w:eastAsiaTheme="minorEastAsia" w:hAnsi="Times New Roman" w:cs="Calibri"/>
                <w:sz w:val="28"/>
                <w:lang w:eastAsia="ru-RU"/>
              </w:rPr>
              <w:t>КСГ</w:t>
            </w:r>
          </w:p>
        </w:tc>
        <w:tc>
          <w:tcPr>
            <w:tcW w:w="8875" w:type="dxa"/>
            <w:vAlign w:val="center"/>
          </w:tcPr>
          <w:p w:rsidR="00161B48" w:rsidRPr="00183FA2" w:rsidRDefault="00161B48" w:rsidP="009C30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183FA2">
              <w:rPr>
                <w:rFonts w:ascii="Times New Roman" w:eastAsiaTheme="minorEastAsia" w:hAnsi="Times New Roman" w:cs="Calibri"/>
                <w:sz w:val="28"/>
                <w:lang w:eastAsia="ru-RU"/>
              </w:rPr>
              <w:t>Наименование</w:t>
            </w:r>
          </w:p>
        </w:tc>
      </w:tr>
      <w:tr w:rsidR="00161B48" w:rsidRPr="00C01FC4" w:rsidTr="009C309D">
        <w:trPr>
          <w:trHeight w:val="378"/>
        </w:trPr>
        <w:tc>
          <w:tcPr>
            <w:tcW w:w="10206" w:type="dxa"/>
            <w:gridSpan w:val="2"/>
          </w:tcPr>
          <w:p w:rsidR="00161B48" w:rsidRPr="008C5F8F" w:rsidRDefault="00161B48" w:rsidP="009C309D">
            <w:pPr>
              <w:pStyle w:val="ConsPlusNormal"/>
              <w:jc w:val="center"/>
              <w:outlineLvl w:val="1"/>
              <w:rPr>
                <w:rFonts w:ascii="Times New Roman" w:eastAsiaTheme="minorHAnsi" w:hAnsi="Times New Roman" w:cstheme="minorBidi"/>
                <w:b/>
                <w:bCs/>
                <w:sz w:val="28"/>
                <w:lang w:eastAsia="en-US"/>
              </w:rPr>
            </w:pPr>
            <w:r w:rsidRPr="008C5F8F">
              <w:rPr>
                <w:rFonts w:ascii="Times New Roman" w:hAnsi="Times New Roman"/>
                <w:b/>
                <w:bCs/>
                <w:sz w:val="28"/>
              </w:rPr>
              <w:t>В стационарных условиях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st02.001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Осложнения, связанные с беременностью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st02.002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Беременность, закончившаяся абортивным исходом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st02.003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proofErr w:type="spellStart"/>
            <w:r w:rsidRPr="00DC553B">
              <w:rPr>
                <w:rFonts w:ascii="Times New Roman" w:hAnsi="Times New Roman"/>
                <w:sz w:val="28"/>
              </w:rPr>
              <w:t>Родоразрешение</w:t>
            </w:r>
            <w:proofErr w:type="spellEnd"/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st02.004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Кесарево сечение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st02.010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женских половых органах (уровень 1)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st02.011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женских половых органах (уровень 2)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072C6">
              <w:rPr>
                <w:rFonts w:ascii="Times New Roman" w:hAnsi="Times New Roman"/>
                <w:sz w:val="28"/>
              </w:rPr>
              <w:t>st02.015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2072C6">
              <w:rPr>
                <w:rFonts w:ascii="Times New Roman" w:hAnsi="Times New Roman"/>
                <w:sz w:val="28"/>
              </w:rPr>
              <w:t>Операции на женских половых органах (уровень 5)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072C6">
              <w:rPr>
                <w:rFonts w:ascii="Times New Roman" w:hAnsi="Times New Roman"/>
                <w:sz w:val="28"/>
              </w:rPr>
              <w:t>st02.016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2072C6">
              <w:rPr>
                <w:rFonts w:ascii="Times New Roman" w:hAnsi="Times New Roman"/>
                <w:sz w:val="28"/>
              </w:rPr>
              <w:t>Операции на женских половых органах (уровень 6)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072C6">
              <w:rPr>
                <w:rFonts w:ascii="Times New Roman" w:hAnsi="Times New Roman"/>
                <w:sz w:val="28"/>
              </w:rPr>
              <w:t>st02.017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2072C6">
              <w:rPr>
                <w:rFonts w:ascii="Times New Roman" w:hAnsi="Times New Roman"/>
                <w:sz w:val="28"/>
              </w:rPr>
              <w:t>Операции на женских половых органах (уровень 7)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st03.002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Ангионевротический отек, анафилактический шок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st05.008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доброкачественных заболеваниях крови и пузырном заносе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st08.001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st08.002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остром лейкозе, дети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st08.003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других злокачественных новообразованиях лимфоидной и кроветворной тканей, дети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rPr>
          <w:trHeight w:val="460"/>
        </w:trPr>
        <w:tc>
          <w:tcPr>
            <w:tcW w:w="1331" w:type="dxa"/>
          </w:tcPr>
          <w:p w:rsidR="00161B48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st09.011</w:t>
            </w:r>
          </w:p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почке и мочевыделительной системе, дети (уровень 7)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502F89">
              <w:rPr>
                <w:rFonts w:ascii="Times New Roman" w:hAnsi="Times New Roman"/>
                <w:sz w:val="28"/>
              </w:rPr>
              <w:t>st10.00</w:t>
            </w: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502F89">
              <w:rPr>
                <w:rFonts w:ascii="Times New Roman" w:hAnsi="Times New Roman"/>
                <w:sz w:val="28"/>
              </w:rPr>
              <w:t>Другие операции на органах брюшной полости, дети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lastRenderedPageBreak/>
              <w:t>st12.001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Кишечные инфекции, взрослые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st12.002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Кишечные инфекции, дети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st12.010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Респираторные инфекции верхних дыхательных путей 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C553B">
              <w:rPr>
                <w:rFonts w:ascii="Times New Roman" w:hAnsi="Times New Roman"/>
                <w:sz w:val="28"/>
              </w:rPr>
              <w:t>с осложнениями, взрослые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st12.011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Респираторные инфекции верхних дыхательных путей, дети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st14.002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кишечнике и анальной области (уровень 2)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502F89">
              <w:rPr>
                <w:rFonts w:ascii="Times New Roman" w:hAnsi="Times New Roman"/>
                <w:sz w:val="28"/>
              </w:rPr>
              <w:t>st14.00</w:t>
            </w: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502F89">
              <w:rPr>
                <w:rFonts w:ascii="Times New Roman" w:hAnsi="Times New Roman"/>
                <w:sz w:val="28"/>
              </w:rPr>
              <w:t>Операции на кишечнике и анальной области (уровень 4)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st15.008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Неврологические заболевания, лечение с применением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ботулотоксина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 (уровень 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st15.009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Неврологические заболевания, лечение с применением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ботулотоксина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 (уровень 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st16.005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Сотрясение головного мозга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st19.007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st19.038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Установка, замена </w:t>
            </w:r>
            <w:proofErr w:type="gramStart"/>
            <w:r w:rsidRPr="00DC553B">
              <w:rPr>
                <w:rFonts w:ascii="Times New Roman" w:hAnsi="Times New Roman"/>
                <w:sz w:val="28"/>
              </w:rPr>
              <w:t>порт-системы</w:t>
            </w:r>
            <w:proofErr w:type="gramEnd"/>
            <w:r w:rsidRPr="00DC553B">
              <w:rPr>
                <w:rFonts w:ascii="Times New Roman" w:hAnsi="Times New Roman"/>
                <w:sz w:val="28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st19.163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st19.164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st19.165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3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st19.166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4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st19.167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5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st19.168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6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st19.169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:vertAlign w:val="superscript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7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st19.170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8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st19.171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9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st19.172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Лекарственная терапия при злокачественных новообразованиях (кроме </w:t>
            </w:r>
            <w:r w:rsidRPr="00DC553B">
              <w:rPr>
                <w:rFonts w:ascii="Times New Roman" w:hAnsi="Times New Roman"/>
                <w:sz w:val="28"/>
              </w:rPr>
              <w:lastRenderedPageBreak/>
              <w:t>лимфоидной и кроветворной тканей), взрослые (уровень 10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lastRenderedPageBreak/>
              <w:t>st19.173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st19.174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st19.175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13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st19.176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14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st19.177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15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st19.178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16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st19.179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17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st19.180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18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st19.181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19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st19.082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Лучевая терапия (уровень 8)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st19.090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st19.094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st19.097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st19.100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st20.005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Операции на органе слуха, придаточных пазухах носа 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C553B">
              <w:rPr>
                <w:rFonts w:ascii="Times New Roman" w:hAnsi="Times New Roman"/>
                <w:sz w:val="28"/>
              </w:rPr>
              <w:t>и верхних дыхательных путях (уровень 1)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st20.006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Операции на органе слуха, придаточных пазухах носа 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C553B">
              <w:rPr>
                <w:rFonts w:ascii="Times New Roman" w:hAnsi="Times New Roman"/>
                <w:sz w:val="28"/>
              </w:rPr>
              <w:t>и верхних дыхательных путях (уровень 2)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st20.010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Замена речевого процессора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st21.001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1)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lastRenderedPageBreak/>
              <w:t>st21.002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2)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st21.003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3)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st21.004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4)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st21.005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5)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st21.006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6)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st21.009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факоэмульсификация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 с имплантацией ИОЛ)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7C5A9E">
              <w:rPr>
                <w:rFonts w:ascii="Times New Roman" w:hAnsi="Times New Roman"/>
                <w:sz w:val="28"/>
              </w:rPr>
              <w:t>st21.0</w:t>
            </w: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proofErr w:type="spellStart"/>
            <w:r w:rsidRPr="00FE0939">
              <w:rPr>
                <w:rFonts w:ascii="Times New Roman" w:hAnsi="Times New Roman"/>
                <w:sz w:val="28"/>
              </w:rPr>
              <w:t>Интравитреальное</w:t>
            </w:r>
            <w:proofErr w:type="spellEnd"/>
            <w:r w:rsidRPr="00FE0939">
              <w:rPr>
                <w:rFonts w:ascii="Times New Roman" w:hAnsi="Times New Roman"/>
                <w:sz w:val="28"/>
              </w:rPr>
              <w:t xml:space="preserve"> введение лекарственных препаратов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st25.004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Диагностическое обследование </w:t>
            </w:r>
            <w:proofErr w:type="gramStart"/>
            <w:r w:rsidRPr="00DC553B">
              <w:rPr>
                <w:rFonts w:ascii="Times New Roman" w:hAnsi="Times New Roman"/>
                <w:sz w:val="28"/>
              </w:rPr>
              <w:t>сердечно-сосудистой</w:t>
            </w:r>
            <w:proofErr w:type="gramEnd"/>
            <w:r w:rsidRPr="00DC553B">
              <w:rPr>
                <w:rFonts w:ascii="Times New Roman" w:hAnsi="Times New Roman"/>
                <w:sz w:val="28"/>
              </w:rPr>
              <w:t xml:space="preserve"> системы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st27.012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Отравления и другие воздействия внешних причин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st30.006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мужских половых органах, взрослые (уровень 1)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st30.010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почке и мочевыделительной системе, взрослые (уровень 1)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st30.011</w:t>
            </w:r>
          </w:p>
        </w:tc>
        <w:tc>
          <w:tcPr>
            <w:tcW w:w="8875" w:type="dxa"/>
          </w:tcPr>
          <w:p w:rsidR="00161B48" w:rsidRPr="00F24133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почке и мочевыделительной системе, взрослые (уровень 2)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st30.012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почке и мочевыделительной системе, взрослые (уровень 3)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st30.014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почке и мочевыделительной системе, взрослые (уровень 5)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st30.016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почке и мочевыделительной системе, взрослые (уровень 7)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st31.017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Доброкачественные новообразования, новообразования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in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situ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 кожи, жировой ткани и другие болезни кожи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st32.002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желчном пузыре и желчевыводящих путях (уровень 2)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st32.016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Другие операции на органах брюшной полости (уровень 1)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502F89">
              <w:rPr>
                <w:rFonts w:ascii="Times New Roman" w:hAnsi="Times New Roman"/>
                <w:sz w:val="28"/>
              </w:rPr>
              <w:t>st32.020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502F89">
              <w:rPr>
                <w:rFonts w:ascii="Times New Roman" w:hAnsi="Times New Roman"/>
                <w:sz w:val="28"/>
              </w:rPr>
              <w:t xml:space="preserve">Другие операции на органах брюшной полости (уровень </w:t>
            </w:r>
            <w:r>
              <w:rPr>
                <w:rFonts w:ascii="Times New Roman" w:hAnsi="Times New Roman"/>
                <w:sz w:val="28"/>
              </w:rPr>
              <w:t>4</w:t>
            </w:r>
            <w:r w:rsidRPr="00502F89">
              <w:rPr>
                <w:rFonts w:ascii="Times New Roman" w:hAnsi="Times New Roman"/>
                <w:sz w:val="28"/>
              </w:rPr>
              <w:t>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502F89">
              <w:rPr>
                <w:rFonts w:ascii="Times New Roman" w:hAnsi="Times New Roman"/>
                <w:sz w:val="28"/>
              </w:rPr>
              <w:t>st32.021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502F89">
              <w:rPr>
                <w:rFonts w:ascii="Times New Roman" w:hAnsi="Times New Roman"/>
                <w:sz w:val="28"/>
              </w:rPr>
              <w:t>Другие операции на органах брюшной полости (уровень 5)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st34.002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органах полости рта (уровень 1)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st36.001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Комплексное лечение с применением препаратов иммуноглобулина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st36.007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Установка, замена, заправка помп для лекарственных препаратов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st36.009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proofErr w:type="spellStart"/>
            <w:r w:rsidRPr="00DC553B">
              <w:rPr>
                <w:rFonts w:ascii="Times New Roman" w:hAnsi="Times New Roman"/>
                <w:sz w:val="28"/>
              </w:rPr>
              <w:t>Реинфузия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аутокрови</w:t>
            </w:r>
            <w:proofErr w:type="spellEnd"/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st36.010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Баллонная внутриаортальная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контрпульсация</w:t>
            </w:r>
            <w:proofErr w:type="spellEnd"/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st36.011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Экстракорпоральная мембранная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оксигенация</w:t>
            </w:r>
            <w:proofErr w:type="spellEnd"/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lastRenderedPageBreak/>
              <w:t>st36.024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proofErr w:type="spellStart"/>
            <w:r w:rsidRPr="00DC553B">
              <w:rPr>
                <w:rFonts w:ascii="Times New Roman" w:hAnsi="Times New Roman"/>
                <w:sz w:val="28"/>
              </w:rPr>
              <w:t>Радиойодтерапия</w:t>
            </w:r>
            <w:proofErr w:type="spellEnd"/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st36.025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st36.026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st36.028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hyperlink w:anchor="P359">
              <w:r w:rsidRPr="00C01FC4">
                <w:rPr>
                  <w:rFonts w:ascii="Times New Roman" w:eastAsia="Times New Roman" w:hAnsi="Times New Roman" w:cs="Times New Roman"/>
                  <w:sz w:val="28"/>
                  <w:szCs w:val="28"/>
                  <w:vertAlign w:val="superscript"/>
                  <w:lang w:eastAsia="ru-RU"/>
                </w:rPr>
                <w:t>*</w:t>
              </w:r>
            </w:hyperlink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st36.029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st36.030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3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st36.031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4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st36.032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5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st36.033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6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st36.034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7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st36.035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8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st36.036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9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st36.037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10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st36.038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st36.039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st36.040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13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st36.041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14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st36.042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15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st36.043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Лечение с применением генно-инженерных биологических препаратов </w:t>
            </w:r>
            <w:r w:rsidRPr="00DC553B">
              <w:rPr>
                <w:rFonts w:ascii="Times New Roman" w:hAnsi="Times New Roman"/>
                <w:sz w:val="28"/>
              </w:rPr>
              <w:lastRenderedPageBreak/>
              <w:t>и селективных иммунодепрессантов (уровень 16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lastRenderedPageBreak/>
              <w:t>st36.044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17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st36.045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18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st36.046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19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st36.047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20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721060">
              <w:rPr>
                <w:rFonts w:ascii="Times New Roman" w:hAnsi="Times New Roman"/>
                <w:sz w:val="28"/>
              </w:rPr>
              <w:t>st36.048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proofErr w:type="spellStart"/>
            <w:r w:rsidRPr="0060586A">
              <w:rPr>
                <w:rFonts w:ascii="Times New Roman" w:hAnsi="Times New Roman"/>
                <w:sz w:val="28"/>
              </w:rPr>
              <w:t>Досуточная</w:t>
            </w:r>
            <w:proofErr w:type="spellEnd"/>
            <w:r w:rsidRPr="0060586A">
              <w:rPr>
                <w:rFonts w:ascii="Times New Roman" w:hAnsi="Times New Roman"/>
                <w:sz w:val="28"/>
              </w:rPr>
              <w:t xml:space="preserve"> госпитализация в диагностических целях</w:t>
            </w:r>
          </w:p>
        </w:tc>
      </w:tr>
      <w:tr w:rsidR="00161B48" w:rsidRPr="00C01FC4" w:rsidTr="009C309D">
        <w:tc>
          <w:tcPr>
            <w:tcW w:w="10206" w:type="dxa"/>
            <w:gridSpan w:val="2"/>
          </w:tcPr>
          <w:p w:rsidR="00161B48" w:rsidRPr="008C5F8F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8"/>
              </w:rPr>
            </w:pPr>
            <w:r w:rsidRPr="008C5F8F">
              <w:rPr>
                <w:rFonts w:ascii="Times New Roman" w:hAnsi="Times New Roman"/>
                <w:b/>
                <w:bCs/>
                <w:sz w:val="28"/>
              </w:rPr>
              <w:t>В условиях дневного стационара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ds02.001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Осложнения беременности, родов, послеродового периода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ds02.006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Искусственное прерывание беременности (аборт)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ds02.007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Аборт медикаментозный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ds02.008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Экстракорпоральное оплодотворение (уровень 1)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ds05.005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доброкачественных заболеваниях крови и пузырном заносе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ds08.001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ds08.002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остром лейкозе, дети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ds08.003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других злокачественных новообразованиях лимфоидной и кроветворной тканей, дети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ds15.002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Неврологические заболевания, лечение с применением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ботулотоксина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 (уровень 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ds15.003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Неврологические заболевания, лечение с применением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ботулотоксина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 (уровень 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ds19.028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Установка, замена </w:t>
            </w:r>
            <w:proofErr w:type="gramStart"/>
            <w:r w:rsidRPr="00DC553B">
              <w:rPr>
                <w:rFonts w:ascii="Times New Roman" w:hAnsi="Times New Roman"/>
                <w:sz w:val="28"/>
              </w:rPr>
              <w:t>порт-системы</w:t>
            </w:r>
            <w:proofErr w:type="gramEnd"/>
            <w:r w:rsidRPr="00DC553B">
              <w:rPr>
                <w:rFonts w:ascii="Times New Roman" w:hAnsi="Times New Roman"/>
                <w:sz w:val="28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ds19.033</w:t>
            </w:r>
          </w:p>
        </w:tc>
        <w:tc>
          <w:tcPr>
            <w:tcW w:w="8875" w:type="dxa"/>
          </w:tcPr>
          <w:p w:rsidR="00161B48" w:rsidRPr="00F24133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Госпитализация в диагностических целях с проведением молекулярно-генетического и (или)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иммуногистохимического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 исследования или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иммунофенотипирования</w:t>
            </w:r>
            <w:proofErr w:type="spellEnd"/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ds19.135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ds19.136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lastRenderedPageBreak/>
              <w:t>ds19.137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3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ds19.138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4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ds19.139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5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ds19.140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6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ds19.141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7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ds19.142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8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ds19.143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9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ds19.144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10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ds19.145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ds19.146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ds19.147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13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ds19.148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14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ds19.149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15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ds19.150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16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ds19.151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17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ds19.152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18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ds19.153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19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F24133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1F79F6">
              <w:rPr>
                <w:rFonts w:ascii="Times New Roman" w:hAnsi="Times New Roman"/>
                <w:sz w:val="28"/>
              </w:rPr>
              <w:t>ds19.15</w:t>
            </w: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r>
              <w:rPr>
                <w:rFonts w:ascii="Times New Roman" w:hAnsi="Times New Roman"/>
                <w:sz w:val="28"/>
              </w:rPr>
              <w:t>20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F24133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1F79F6">
              <w:rPr>
                <w:rFonts w:ascii="Times New Roman" w:hAnsi="Times New Roman"/>
                <w:sz w:val="28"/>
              </w:rPr>
              <w:lastRenderedPageBreak/>
              <w:t>ds19.15</w:t>
            </w: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r>
              <w:rPr>
                <w:rFonts w:ascii="Times New Roman" w:hAnsi="Times New Roman"/>
                <w:sz w:val="28"/>
              </w:rPr>
              <w:t>21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F24133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1F79F6">
              <w:rPr>
                <w:rFonts w:ascii="Times New Roman" w:hAnsi="Times New Roman"/>
                <w:sz w:val="28"/>
              </w:rPr>
              <w:t>ds19.15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r>
              <w:rPr>
                <w:rFonts w:ascii="Times New Roman" w:hAnsi="Times New Roman"/>
                <w:sz w:val="28"/>
              </w:rPr>
              <w:t>22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ds19.057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Лучевая терапия (уровень 8)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ds19.063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ds19.067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ds19.071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ds19.075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ds20.002</w:t>
            </w:r>
          </w:p>
        </w:tc>
        <w:tc>
          <w:tcPr>
            <w:tcW w:w="8875" w:type="dxa"/>
          </w:tcPr>
          <w:p w:rsidR="00161B48" w:rsidRPr="007F7B08" w:rsidRDefault="00161B48" w:rsidP="009C30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ds20.003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ds20.006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Замена речевого процессора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ds21.002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1)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ds21.003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2)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ds21.004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3)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ds21.005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4)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ds21.006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5)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ds21.007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факоэмульсификация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 с имплантацией ИОЛ)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7C5A9E">
              <w:rPr>
                <w:rFonts w:ascii="Times New Roman" w:hAnsi="Times New Roman"/>
                <w:sz w:val="28"/>
              </w:rPr>
              <w:t>ds21.008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proofErr w:type="spellStart"/>
            <w:r w:rsidRPr="005573ED">
              <w:rPr>
                <w:rFonts w:ascii="Times New Roman" w:hAnsi="Times New Roman"/>
                <w:sz w:val="28"/>
              </w:rPr>
              <w:t>Интравитреальное</w:t>
            </w:r>
            <w:proofErr w:type="spellEnd"/>
            <w:r w:rsidRPr="005573ED">
              <w:rPr>
                <w:rFonts w:ascii="Times New Roman" w:hAnsi="Times New Roman"/>
                <w:sz w:val="28"/>
              </w:rPr>
              <w:t xml:space="preserve"> введение лекарственных препаратов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ds25.001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Диагностическое обследование </w:t>
            </w:r>
            <w:proofErr w:type="gramStart"/>
            <w:r w:rsidRPr="00DC553B">
              <w:rPr>
                <w:rFonts w:ascii="Times New Roman" w:hAnsi="Times New Roman"/>
                <w:sz w:val="28"/>
              </w:rPr>
              <w:t>сердечно-сосудистой</w:t>
            </w:r>
            <w:proofErr w:type="gramEnd"/>
            <w:r w:rsidRPr="00DC553B">
              <w:rPr>
                <w:rFonts w:ascii="Times New Roman" w:hAnsi="Times New Roman"/>
                <w:sz w:val="28"/>
              </w:rPr>
              <w:t xml:space="preserve"> системы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ds27.001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Отравления и другие воздействия внешних причин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ds34.002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органах полости рта (уровень 1)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ds36.001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Комплексное лечение с применением препаратов иммуноглобулина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ds36.012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ds36.013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lastRenderedPageBreak/>
              <w:t>ds36.015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ds36.016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ds36.017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3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ds36.018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4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ds36.019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5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ds36.020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6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ds36.021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7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ds36.022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8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ds36.023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9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ds36.024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10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ds36.025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ds36.026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ds36.027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13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ds36.028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14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ds36.029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15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ds36.030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16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ds36.031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17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ds36.032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18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ds36.033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Лечение с применением генно-инженерных биологических препаратов </w:t>
            </w:r>
            <w:r w:rsidRPr="00DC553B">
              <w:rPr>
                <w:rFonts w:ascii="Times New Roman" w:hAnsi="Times New Roman"/>
                <w:sz w:val="28"/>
              </w:rPr>
              <w:lastRenderedPageBreak/>
              <w:t>и селективных иммунодепрессантов (уровень 19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lastRenderedPageBreak/>
              <w:t>ds36.034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20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ds36.035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Лечение с применением методов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афереза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 (каскадная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плазмофильтрация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, липидная фильтрация,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иммуносорбция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) 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C553B">
              <w:rPr>
                <w:rFonts w:ascii="Times New Roman" w:hAnsi="Times New Roman"/>
                <w:sz w:val="28"/>
              </w:rPr>
              <w:t>в случае отсутствия эффективности базисной терапии</w:t>
            </w:r>
          </w:p>
        </w:tc>
      </w:tr>
    </w:tbl>
    <w:p w:rsidR="00161B48" w:rsidRPr="00FE0939" w:rsidRDefault="00161B48" w:rsidP="00161B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161B48" w:rsidRPr="00491B22" w:rsidRDefault="00161B48" w:rsidP="00161B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1B22">
        <w:rPr>
          <w:rFonts w:ascii="Times New Roman" w:eastAsia="Calibri" w:hAnsi="Times New Roman" w:cs="Times New Roman"/>
          <w:sz w:val="28"/>
          <w:szCs w:val="28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</w:t>
      </w:r>
      <w:proofErr w:type="gramStart"/>
      <w:r w:rsidRPr="00491B22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».</w:t>
      </w:r>
      <w:proofErr w:type="gramEnd"/>
    </w:p>
    <w:p w:rsidR="00161B48" w:rsidRPr="00A4549F" w:rsidRDefault="00161B48" w:rsidP="00161B48">
      <w:pPr>
        <w:pStyle w:val="ConsPlusNormal"/>
        <w:spacing w:after="16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61B48" w:rsidRDefault="00161B48" w:rsidP="00A4549F">
      <w:pPr>
        <w:pStyle w:val="ConsPlusNormal"/>
        <w:spacing w:after="160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4549F" w:rsidRPr="00E436F0" w:rsidRDefault="00A4549F" w:rsidP="00A4549F">
      <w:pPr>
        <w:pStyle w:val="ConsPlusNormal"/>
        <w:spacing w:after="160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436F0">
        <w:rPr>
          <w:rFonts w:ascii="Times New Roman" w:hAnsi="Times New Roman" w:cs="Times New Roman"/>
          <w:sz w:val="28"/>
          <w:szCs w:val="28"/>
        </w:rPr>
        <w:t>Приложение № 30</w:t>
      </w:r>
    </w:p>
    <w:p w:rsidR="00A4549F" w:rsidRPr="00E436F0" w:rsidRDefault="00A4549F" w:rsidP="00A4549F">
      <w:pPr>
        <w:pStyle w:val="ConsPlusNormal"/>
        <w:spacing w:after="16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436F0"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A4549F" w:rsidRPr="00E436F0" w:rsidRDefault="00A4549F" w:rsidP="00A4549F">
      <w:pPr>
        <w:pStyle w:val="ConsPlusNormal"/>
        <w:spacing w:after="16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436F0"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A4549F" w:rsidRPr="00E436F0" w:rsidRDefault="00A4549F" w:rsidP="00A4549F">
      <w:pPr>
        <w:pStyle w:val="ConsPlusNormal"/>
        <w:spacing w:after="16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436F0">
        <w:rPr>
          <w:rFonts w:ascii="Times New Roman" w:hAnsi="Times New Roman" w:cs="Times New Roman"/>
          <w:sz w:val="28"/>
          <w:szCs w:val="28"/>
        </w:rPr>
        <w:t>на территории Ивановской области на 202</w:t>
      </w:r>
      <w:r w:rsidR="0043638A" w:rsidRPr="0043638A">
        <w:rPr>
          <w:rFonts w:ascii="Times New Roman" w:hAnsi="Times New Roman" w:cs="Times New Roman"/>
          <w:sz w:val="28"/>
          <w:szCs w:val="28"/>
        </w:rPr>
        <w:t>5</w:t>
      </w:r>
      <w:r w:rsidRPr="00E436F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4549F" w:rsidRPr="00E436F0" w:rsidRDefault="00A4549F" w:rsidP="00A4549F">
      <w:pPr>
        <w:pStyle w:val="ConsPlusNormal"/>
        <w:spacing w:after="16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4549F" w:rsidRPr="00E436F0" w:rsidRDefault="00A4549F" w:rsidP="00A4549F">
      <w:pPr>
        <w:spacing w:after="0" w:line="240" w:lineRule="auto"/>
        <w:jc w:val="center"/>
        <w:rPr>
          <w:sz w:val="28"/>
          <w:szCs w:val="28"/>
        </w:rPr>
      </w:pPr>
      <w:r w:rsidRPr="00E436F0">
        <w:rPr>
          <w:rFonts w:ascii="Times New Roman" w:eastAsia="Calibri" w:hAnsi="Times New Roman" w:cs="Times New Roman"/>
          <w:b/>
          <w:sz w:val="28"/>
          <w:szCs w:val="28"/>
        </w:rPr>
        <w:t>Перечень КСГ с оптимальной длительностью лечения до 3 дней включительно</w:t>
      </w:r>
    </w:p>
    <w:p w:rsidR="00A4549F" w:rsidRPr="001234B9" w:rsidRDefault="00A4549F" w:rsidP="00A4549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1234B9">
        <w:rPr>
          <w:rFonts w:ascii="Times New Roman" w:eastAsia="Calibri" w:hAnsi="Times New Roman" w:cs="Times New Roman"/>
          <w:b/>
          <w:sz w:val="28"/>
          <w:szCs w:val="28"/>
        </w:rPr>
        <w:t>с 01.0</w:t>
      </w:r>
      <w:r w:rsidR="0043638A" w:rsidRPr="001234B9">
        <w:rPr>
          <w:rFonts w:ascii="Times New Roman" w:eastAsia="Calibri" w:hAnsi="Times New Roman" w:cs="Times New Roman"/>
          <w:b/>
          <w:sz w:val="28"/>
          <w:szCs w:val="28"/>
          <w:lang w:val="en-US"/>
        </w:rPr>
        <w:t>1</w:t>
      </w:r>
      <w:r w:rsidRPr="001234B9">
        <w:rPr>
          <w:rFonts w:ascii="Times New Roman" w:eastAsia="Calibri" w:hAnsi="Times New Roman" w:cs="Times New Roman"/>
          <w:b/>
          <w:sz w:val="28"/>
          <w:szCs w:val="28"/>
        </w:rPr>
        <w:t>.202</w:t>
      </w:r>
      <w:r w:rsidR="0043638A" w:rsidRPr="001234B9">
        <w:rPr>
          <w:rFonts w:ascii="Times New Roman" w:eastAsia="Calibri" w:hAnsi="Times New Roman" w:cs="Times New Roman"/>
          <w:b/>
          <w:sz w:val="28"/>
          <w:szCs w:val="28"/>
          <w:lang w:val="en-US"/>
        </w:rPr>
        <w:t>5</w:t>
      </w:r>
    </w:p>
    <w:p w:rsidR="00C86D80" w:rsidRDefault="00C86D80" w:rsidP="00A4549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lang w:val="en-US"/>
        </w:rPr>
      </w:pPr>
    </w:p>
    <w:p w:rsidR="0043638A" w:rsidRPr="00E436F0" w:rsidRDefault="0043638A" w:rsidP="00A4549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1"/>
        <w:gridCol w:w="8875"/>
      </w:tblGrid>
      <w:tr w:rsidR="00C86D80" w:rsidRPr="00C01FC4" w:rsidTr="008C5F8F">
        <w:trPr>
          <w:tblHeader/>
        </w:trPr>
        <w:tc>
          <w:tcPr>
            <w:tcW w:w="1331" w:type="dxa"/>
            <w:vAlign w:val="center"/>
          </w:tcPr>
          <w:p w:rsidR="00C86D80" w:rsidRPr="00183FA2" w:rsidRDefault="00C86D80" w:rsidP="00C11B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183FA2">
              <w:rPr>
                <w:rFonts w:ascii="Times New Roman" w:eastAsiaTheme="minorEastAsia" w:hAnsi="Times New Roman" w:cs="Calibri"/>
                <w:sz w:val="28"/>
                <w:lang w:eastAsia="ru-RU"/>
              </w:rPr>
              <w:t>Код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183FA2">
              <w:rPr>
                <w:rFonts w:ascii="Times New Roman" w:eastAsiaTheme="minorEastAsia" w:hAnsi="Times New Roman" w:cs="Calibri"/>
                <w:sz w:val="28"/>
                <w:lang w:eastAsia="ru-RU"/>
              </w:rPr>
              <w:t>КСГ</w:t>
            </w:r>
          </w:p>
        </w:tc>
        <w:tc>
          <w:tcPr>
            <w:tcW w:w="8875" w:type="dxa"/>
            <w:vAlign w:val="center"/>
          </w:tcPr>
          <w:p w:rsidR="00C86D80" w:rsidRPr="00183FA2" w:rsidRDefault="00C86D80" w:rsidP="00C11B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183FA2">
              <w:rPr>
                <w:rFonts w:ascii="Times New Roman" w:eastAsiaTheme="minorEastAsia" w:hAnsi="Times New Roman" w:cs="Calibri"/>
                <w:sz w:val="28"/>
                <w:lang w:eastAsia="ru-RU"/>
              </w:rPr>
              <w:t>Наименование</w:t>
            </w:r>
          </w:p>
        </w:tc>
      </w:tr>
      <w:tr w:rsidR="00C86D80" w:rsidRPr="00C01FC4" w:rsidTr="008C5F8F">
        <w:trPr>
          <w:trHeight w:val="378"/>
        </w:trPr>
        <w:tc>
          <w:tcPr>
            <w:tcW w:w="10206" w:type="dxa"/>
            <w:gridSpan w:val="2"/>
          </w:tcPr>
          <w:p w:rsidR="00C86D80" w:rsidRPr="008C5F8F" w:rsidRDefault="00C86D80" w:rsidP="00C11B34">
            <w:pPr>
              <w:pStyle w:val="ConsPlusNormal"/>
              <w:jc w:val="center"/>
              <w:outlineLvl w:val="1"/>
              <w:rPr>
                <w:rFonts w:ascii="Times New Roman" w:eastAsiaTheme="minorHAnsi" w:hAnsi="Times New Roman" w:cstheme="minorBidi"/>
                <w:b/>
                <w:bCs/>
                <w:sz w:val="28"/>
                <w:lang w:eastAsia="en-US"/>
              </w:rPr>
            </w:pPr>
            <w:r w:rsidRPr="008C5F8F">
              <w:rPr>
                <w:rFonts w:ascii="Times New Roman" w:hAnsi="Times New Roman"/>
                <w:b/>
                <w:bCs/>
                <w:sz w:val="28"/>
              </w:rPr>
              <w:t>В стационарных условиях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st02.001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Осложнения, связанные с беременностью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st02.002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Беременность, закончившаяся абортивным исходом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st02.003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Родоразрешение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st02.004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Кесарево сечение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st02.010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женских половых органах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st02.011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женских половых органах (уровень 2)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072C6">
              <w:rPr>
                <w:rFonts w:ascii="Times New Roman" w:hAnsi="Times New Roman"/>
                <w:sz w:val="28"/>
              </w:rPr>
              <w:t>st02.015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2072C6">
              <w:rPr>
                <w:rFonts w:ascii="Times New Roman" w:hAnsi="Times New Roman"/>
                <w:sz w:val="28"/>
              </w:rPr>
              <w:t>Операции на женских половых органах (уровень 5)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072C6">
              <w:rPr>
                <w:rFonts w:ascii="Times New Roman" w:hAnsi="Times New Roman"/>
                <w:sz w:val="28"/>
              </w:rPr>
              <w:t>st02.016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2072C6">
              <w:rPr>
                <w:rFonts w:ascii="Times New Roman" w:hAnsi="Times New Roman"/>
                <w:sz w:val="28"/>
              </w:rPr>
              <w:t>Операции на женских половых органах (уровень 6)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072C6">
              <w:rPr>
                <w:rFonts w:ascii="Times New Roman" w:hAnsi="Times New Roman"/>
                <w:sz w:val="28"/>
              </w:rPr>
              <w:t>st02.017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2072C6">
              <w:rPr>
                <w:rFonts w:ascii="Times New Roman" w:hAnsi="Times New Roman"/>
                <w:sz w:val="28"/>
              </w:rPr>
              <w:t>Операции на женских половых органах (уровень 7)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st03.002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Ангионевротический отек, анафилактический шок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st05.008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доброкачественных заболеваниях крови и пузырном заносе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st08.001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lastRenderedPageBreak/>
              <w:t>st08.002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остром лейкозе, дети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st08.003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других злокачественных новообразованиях лимфоидной и кроветворной тканей, дети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5C6014">
        <w:trPr>
          <w:trHeight w:val="460"/>
        </w:trPr>
        <w:tc>
          <w:tcPr>
            <w:tcW w:w="1331" w:type="dxa"/>
          </w:tcPr>
          <w:p w:rsidR="00C86D80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st09.011</w:t>
            </w:r>
          </w:p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почке и мочевыделительной системе, дети (уровень 7)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502F89">
              <w:rPr>
                <w:rFonts w:ascii="Times New Roman" w:hAnsi="Times New Roman"/>
                <w:sz w:val="28"/>
              </w:rPr>
              <w:t>st10.00</w:t>
            </w: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502F89">
              <w:rPr>
                <w:rFonts w:ascii="Times New Roman" w:hAnsi="Times New Roman"/>
                <w:sz w:val="28"/>
              </w:rPr>
              <w:t>Другие операции на органах брюшной полости, дети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st12.001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Кишечные инфекции, взрослые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st12.002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Кишечные инфекции, дети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st12.010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Респираторные инфекции верхних дыхательных путей 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C553B">
              <w:rPr>
                <w:rFonts w:ascii="Times New Roman" w:hAnsi="Times New Roman"/>
                <w:sz w:val="28"/>
              </w:rPr>
              <w:t>с осложнениями, взрослые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st12.011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Респираторные инфекции верхних дыхательных путей, дети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st14.002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кишечнике и анальной области (уровень 2)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502F89">
              <w:rPr>
                <w:rFonts w:ascii="Times New Roman" w:hAnsi="Times New Roman"/>
                <w:sz w:val="28"/>
              </w:rPr>
              <w:t>st14.00</w:t>
            </w: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502F89">
              <w:rPr>
                <w:rFonts w:ascii="Times New Roman" w:hAnsi="Times New Roman"/>
                <w:sz w:val="28"/>
              </w:rPr>
              <w:t>Операции на кишечнике и анальной области (уровень 4)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st15.008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Неврологические заболевания, лечение с применением ботулотоксина (уровень 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st15.009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Неврологические заболевания, лечение с применением ботулотоксина (уровень 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st16.005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Сотрясение головного мозга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st19.007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st19.038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st19.163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st19.164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st19.165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3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st19.166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4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st19.167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5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st19.168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6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lastRenderedPageBreak/>
              <w:t>st19.169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:vertAlign w:val="superscript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7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st19.170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8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st19.171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9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st19.172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10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st19.173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st19.174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st19.175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13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st19.176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14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st19.177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15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st19.178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16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st19.179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17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st19.180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18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st19.181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19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st19.082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Лучевая терапия (уровень 8)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st19.090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st19.094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st19.097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st19.100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lastRenderedPageBreak/>
              <w:t>st20.005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Операции на органе слуха, придаточных пазухах носа 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C553B">
              <w:rPr>
                <w:rFonts w:ascii="Times New Roman" w:hAnsi="Times New Roman"/>
                <w:sz w:val="28"/>
              </w:rPr>
              <w:t>и верхних дыхательных путях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st20.006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Операции на органе слуха, придаточных пазухах носа 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C553B">
              <w:rPr>
                <w:rFonts w:ascii="Times New Roman" w:hAnsi="Times New Roman"/>
                <w:sz w:val="28"/>
              </w:rPr>
              <w:t>и верхних дыхательных путях (уровень 2)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st20.010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Замена речевого процессора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st21.001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st21.002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2)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st21.003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3)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st21.004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4)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st21.005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5)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st21.006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6)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st21.009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(факоэмульсификация с имплантацией ИОЛ)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7C5A9E">
              <w:rPr>
                <w:rFonts w:ascii="Times New Roman" w:hAnsi="Times New Roman"/>
                <w:sz w:val="28"/>
              </w:rPr>
              <w:t>st21.0</w:t>
            </w: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8875" w:type="dxa"/>
          </w:tcPr>
          <w:p w:rsidR="00C86D80" w:rsidRPr="00DC553B" w:rsidRDefault="00FE0939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proofErr w:type="spellStart"/>
            <w:r w:rsidRPr="00FE0939">
              <w:rPr>
                <w:rFonts w:ascii="Times New Roman" w:hAnsi="Times New Roman"/>
                <w:sz w:val="28"/>
              </w:rPr>
              <w:t>Интравитреальное</w:t>
            </w:r>
            <w:proofErr w:type="spellEnd"/>
            <w:r w:rsidRPr="00FE0939">
              <w:rPr>
                <w:rFonts w:ascii="Times New Roman" w:hAnsi="Times New Roman"/>
                <w:sz w:val="28"/>
              </w:rPr>
              <w:t xml:space="preserve"> введение отдельных лекарственных препаратов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st25.004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Диагностическое обследование сердечно-сосудистой системы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st27.012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Отравления и другие воздействия внешних причин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st30.006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мужских половых органах, взрослые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st30.010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почке и мочевыделительной системе, взрослые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st30.011</w:t>
            </w:r>
          </w:p>
        </w:tc>
        <w:tc>
          <w:tcPr>
            <w:tcW w:w="8875" w:type="dxa"/>
          </w:tcPr>
          <w:p w:rsidR="00C86D80" w:rsidRPr="00F24133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почке и мочевыделительной системе, взрослые (уровень 2)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st30.012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почке и мочевыделительной системе, взрослые (уровень 3)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st30.014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почке и мочевыделительной системе, взрослые (уровень 5)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st30.016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почке и мочевыделительной системе, взрослые (уровень 7)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st31.017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Доброкачественные новообразования, новообразования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in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situ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 кожи, жировой ткани и другие болезни кожи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st32.002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желчном пузыре и желчевыводящих путях (уровень 2)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st32.016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Другие операции на органах брюшной полости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502F89">
              <w:rPr>
                <w:rFonts w:ascii="Times New Roman" w:hAnsi="Times New Roman"/>
                <w:sz w:val="28"/>
              </w:rPr>
              <w:t>st32.020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502F89">
              <w:rPr>
                <w:rFonts w:ascii="Times New Roman" w:hAnsi="Times New Roman"/>
                <w:sz w:val="28"/>
              </w:rPr>
              <w:t xml:space="preserve">Другие операции на органах брюшной полости (уровень </w:t>
            </w:r>
            <w:r>
              <w:rPr>
                <w:rFonts w:ascii="Times New Roman" w:hAnsi="Times New Roman"/>
                <w:sz w:val="28"/>
              </w:rPr>
              <w:t>4</w:t>
            </w:r>
            <w:r w:rsidRPr="00502F89">
              <w:rPr>
                <w:rFonts w:ascii="Times New Roman" w:hAnsi="Times New Roman"/>
                <w:sz w:val="28"/>
              </w:rPr>
              <w:t>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502F89">
              <w:rPr>
                <w:rFonts w:ascii="Times New Roman" w:hAnsi="Times New Roman"/>
                <w:sz w:val="28"/>
              </w:rPr>
              <w:t>st32.021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502F89">
              <w:rPr>
                <w:rFonts w:ascii="Times New Roman" w:hAnsi="Times New Roman"/>
                <w:sz w:val="28"/>
              </w:rPr>
              <w:t>Другие операции на органах брюшной полости (уровень 5)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lastRenderedPageBreak/>
              <w:t>st34.002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органах полости рта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st36.001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Комплексное лечение с применением препаратов иммуноглобулина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st36.020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Оказание услуг диализа (только для федеральных медицинских организаций)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st36.021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Оказание услуг диализа (только для федеральных медицинских организаций) (уровень 2)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st36.022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Оказание услуг диализа (только для федеральных медицинских организаций) (уровень 3)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st36.023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Оказание услуг диализа (только для федеральных медицинских организаций) (уровень 4)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st36.007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Установка, замена, заправка помп для лекарственных препаратов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st36.009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proofErr w:type="spellStart"/>
            <w:r w:rsidRPr="00DC553B">
              <w:rPr>
                <w:rFonts w:ascii="Times New Roman" w:hAnsi="Times New Roman"/>
                <w:sz w:val="28"/>
              </w:rPr>
              <w:t>Реинфузия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аутокрови</w:t>
            </w:r>
            <w:proofErr w:type="spellEnd"/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st36.010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Баллонная внутриаортальная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контрпульсация</w:t>
            </w:r>
            <w:proofErr w:type="spellEnd"/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st36.011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Экстракорпоральная мембранная оксигенация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st36.024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Радиойодтерапия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st36.025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st36.026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st36.028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hyperlink w:anchor="P359">
              <w:r w:rsidRPr="00C01FC4">
                <w:rPr>
                  <w:rFonts w:ascii="Times New Roman" w:eastAsia="Times New Roman" w:hAnsi="Times New Roman" w:cs="Times New Roman"/>
                  <w:sz w:val="28"/>
                  <w:szCs w:val="28"/>
                  <w:vertAlign w:val="superscript"/>
                  <w:lang w:eastAsia="ru-RU"/>
                </w:rPr>
                <w:t>*</w:t>
              </w:r>
            </w:hyperlink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st36.029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st36.030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3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st36.031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4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st36.032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5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st36.033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6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st36.034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7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st36.035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8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lastRenderedPageBreak/>
              <w:t>st36.036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9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st36.037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10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st36.038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st36.039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st36.040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13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st36.041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14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st36.042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15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st36.043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16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st36.044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17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st36.045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18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st36.046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19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st36.047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20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721060">
              <w:rPr>
                <w:rFonts w:ascii="Times New Roman" w:hAnsi="Times New Roman"/>
                <w:sz w:val="28"/>
              </w:rPr>
              <w:t>st36.048</w:t>
            </w:r>
          </w:p>
        </w:tc>
        <w:tc>
          <w:tcPr>
            <w:tcW w:w="8875" w:type="dxa"/>
          </w:tcPr>
          <w:p w:rsidR="00C86D80" w:rsidRPr="00DC553B" w:rsidRDefault="00FE0939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proofErr w:type="spellStart"/>
            <w:r w:rsidRPr="00FE0939">
              <w:rPr>
                <w:rFonts w:ascii="Times New Roman" w:hAnsi="Times New Roman"/>
                <w:sz w:val="28"/>
              </w:rPr>
              <w:t>Досуточная</w:t>
            </w:r>
            <w:proofErr w:type="spellEnd"/>
            <w:r w:rsidRPr="00FE0939">
              <w:rPr>
                <w:rFonts w:ascii="Times New Roman" w:hAnsi="Times New Roman"/>
                <w:sz w:val="28"/>
              </w:rPr>
              <w:t xml:space="preserve"> диагностическая госпитализация</w:t>
            </w:r>
          </w:p>
        </w:tc>
      </w:tr>
      <w:tr w:rsidR="00C86D80" w:rsidRPr="00C01FC4" w:rsidTr="008C5F8F">
        <w:tc>
          <w:tcPr>
            <w:tcW w:w="10206" w:type="dxa"/>
            <w:gridSpan w:val="2"/>
          </w:tcPr>
          <w:p w:rsidR="00C86D80" w:rsidRPr="008C5F8F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8"/>
              </w:rPr>
            </w:pPr>
            <w:r w:rsidRPr="008C5F8F">
              <w:rPr>
                <w:rFonts w:ascii="Times New Roman" w:hAnsi="Times New Roman"/>
                <w:b/>
                <w:bCs/>
                <w:sz w:val="28"/>
              </w:rPr>
              <w:t>В условиях дневного стационара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ds02.001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Осложнения беременности, родов, послеродового периода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ds02.006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Искусственное прерывание беременности (аборт)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ds02.007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Аборт медикаментозный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ds02.008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Экстракорпоральное оплодотворение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ds05.005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доброкачественных заболеваниях крови и пузырном заносе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ds08.001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ds08.002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остром лейкозе, дети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lastRenderedPageBreak/>
              <w:t>ds08.003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других злокачественных новообразованиях лимфоидной и кроветворной тканей, дети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ds15.002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Неврологические заболевания, лечение с применением ботулотоксина (уровень 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ds15.003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Неврологические заболевания, лечение с применением ботулотоксина (уровень 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ds19.028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ds19.029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Госпитализация в диагностических целях с постановкой (подтверждением) диагноза злокачественного новообразования с использованием ПЭТ КТ (только для федеральных медицинских организаций)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ds19.033</w:t>
            </w:r>
          </w:p>
        </w:tc>
        <w:tc>
          <w:tcPr>
            <w:tcW w:w="8875" w:type="dxa"/>
          </w:tcPr>
          <w:p w:rsidR="00C86D80" w:rsidRPr="00F24133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Госпитализация в диагностических целях с проведением молекулярно-генетического и (или)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иммуногистохимического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 исследования или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иммунофенотипирования</w:t>
            </w:r>
            <w:proofErr w:type="spellEnd"/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ds19.135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ds19.136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ds19.137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3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ds19.138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4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ds19.139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5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ds19.140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6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ds19.141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7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ds19.142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8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ds19.143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9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ds19.144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10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ds19.145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lastRenderedPageBreak/>
              <w:t>ds19.146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ds19.147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13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ds19.148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14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ds19.149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15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ds19.150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16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ds19.151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17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ds19.152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18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ds19.153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19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F24133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1F79F6">
              <w:rPr>
                <w:rFonts w:ascii="Times New Roman" w:hAnsi="Times New Roman"/>
                <w:sz w:val="28"/>
              </w:rPr>
              <w:t>ds19.15</w:t>
            </w: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r>
              <w:rPr>
                <w:rFonts w:ascii="Times New Roman" w:hAnsi="Times New Roman"/>
                <w:sz w:val="28"/>
              </w:rPr>
              <w:t>20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F24133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1F79F6">
              <w:rPr>
                <w:rFonts w:ascii="Times New Roman" w:hAnsi="Times New Roman"/>
                <w:sz w:val="28"/>
              </w:rPr>
              <w:t>ds19.15</w:t>
            </w: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r>
              <w:rPr>
                <w:rFonts w:ascii="Times New Roman" w:hAnsi="Times New Roman"/>
                <w:sz w:val="28"/>
              </w:rPr>
              <w:t>21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F24133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1F79F6">
              <w:rPr>
                <w:rFonts w:ascii="Times New Roman" w:hAnsi="Times New Roman"/>
                <w:sz w:val="28"/>
              </w:rPr>
              <w:t>ds19.15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r>
              <w:rPr>
                <w:rFonts w:ascii="Times New Roman" w:hAnsi="Times New Roman"/>
                <w:sz w:val="28"/>
              </w:rPr>
              <w:t>22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ds19.057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Лучевая терапия (уровень 8)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ds19.063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ds19.067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ds19.071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ds19.075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ds20.002</w:t>
            </w:r>
          </w:p>
        </w:tc>
        <w:tc>
          <w:tcPr>
            <w:tcW w:w="8875" w:type="dxa"/>
          </w:tcPr>
          <w:p w:rsidR="00C86D80" w:rsidRPr="007F7B08" w:rsidRDefault="00C86D80" w:rsidP="00C11B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ds20.003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lastRenderedPageBreak/>
              <w:t>ds20.006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Замена речевого процессора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ds21.002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ds21.003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2)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ds21.004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3)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ds21.005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4)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ds21.006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5)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ds21.007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(факоэмульсификация с имплантацией ИОЛ)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7C5A9E">
              <w:rPr>
                <w:rFonts w:ascii="Times New Roman" w:hAnsi="Times New Roman"/>
                <w:sz w:val="28"/>
              </w:rPr>
              <w:t>ds21.008</w:t>
            </w:r>
          </w:p>
        </w:tc>
        <w:tc>
          <w:tcPr>
            <w:tcW w:w="8875" w:type="dxa"/>
          </w:tcPr>
          <w:p w:rsidR="00C86D80" w:rsidRPr="00DC553B" w:rsidRDefault="005573ED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proofErr w:type="spellStart"/>
            <w:r w:rsidRPr="005573ED">
              <w:rPr>
                <w:rFonts w:ascii="Times New Roman" w:hAnsi="Times New Roman"/>
                <w:sz w:val="28"/>
              </w:rPr>
              <w:t>Интравитреальное</w:t>
            </w:r>
            <w:proofErr w:type="spellEnd"/>
            <w:r w:rsidRPr="005573ED">
              <w:rPr>
                <w:rFonts w:ascii="Times New Roman" w:hAnsi="Times New Roman"/>
                <w:sz w:val="28"/>
              </w:rPr>
              <w:t xml:space="preserve"> введение отдельных лекарственных препаратов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ds25.001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Диагностическое обследование сердечно-сосудистой системы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ds27.001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Отравления и другие воздействия внешних причин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ds34.002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органах полости рта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ds36.001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Комплексное лечение с применением препаратов иммуноглобулина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ds36.011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Оказание услуг диализа (только для федеральных медицинских организаций)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ds36.012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ds36.013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ds36.015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ds36.016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ds36.017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3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ds36.018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4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ds36.019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5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ds36.020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6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ds36.021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7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ds36.022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8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lastRenderedPageBreak/>
              <w:t>ds36.023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9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ds36.024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10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ds36.025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ds36.026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ds36.027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13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ds36.028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14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ds36.029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15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ds36.030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16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ds36.031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17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ds36.032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18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ds36.033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19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ds36.034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20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ds36.035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Лечение с применением методов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афереза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 (каскадная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плазмофильтрация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, липидная фильтрация,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иммуносорбция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) 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C553B">
              <w:rPr>
                <w:rFonts w:ascii="Times New Roman" w:hAnsi="Times New Roman"/>
                <w:sz w:val="28"/>
              </w:rPr>
              <w:t>в случае отсутствия эффективности базисной терапии</w:t>
            </w:r>
          </w:p>
        </w:tc>
      </w:tr>
    </w:tbl>
    <w:p w:rsidR="008C5F8F" w:rsidRPr="00FE0939" w:rsidRDefault="008C5F8F" w:rsidP="00A454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A4549F" w:rsidRPr="00491B22" w:rsidRDefault="00A4549F" w:rsidP="00A454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1B22">
        <w:rPr>
          <w:rFonts w:ascii="Times New Roman" w:eastAsia="Calibri" w:hAnsi="Times New Roman" w:cs="Times New Roman"/>
          <w:sz w:val="28"/>
          <w:szCs w:val="28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p w:rsidR="00A4549F" w:rsidRPr="00A4549F" w:rsidRDefault="00A4549F" w:rsidP="00A4549F">
      <w:pPr>
        <w:pStyle w:val="ConsPlusNormal"/>
        <w:spacing w:after="16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44FAC" w:rsidRDefault="00144FAC">
      <w:pPr>
        <w:pStyle w:val="ConsPlusNormal"/>
        <w:spacing w:after="160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44FAC" w:rsidRDefault="00144FAC">
      <w:pPr>
        <w:pStyle w:val="ConsPlusNormal"/>
        <w:spacing w:after="160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sectPr w:rsidR="00144FAC" w:rsidSect="0078551B">
      <w:pgSz w:w="11906" w:h="16838"/>
      <w:pgMar w:top="1135" w:right="567" w:bottom="851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4B1691"/>
    <w:rsid w:val="000161FE"/>
    <w:rsid w:val="00025AEF"/>
    <w:rsid w:val="00073F04"/>
    <w:rsid w:val="000F6341"/>
    <w:rsid w:val="001234B9"/>
    <w:rsid w:val="00144FAC"/>
    <w:rsid w:val="00161B48"/>
    <w:rsid w:val="00212C5A"/>
    <w:rsid w:val="00385918"/>
    <w:rsid w:val="004165EC"/>
    <w:rsid w:val="0043638A"/>
    <w:rsid w:val="00476F21"/>
    <w:rsid w:val="00491B22"/>
    <w:rsid w:val="004B08E7"/>
    <w:rsid w:val="004B1691"/>
    <w:rsid w:val="004F100C"/>
    <w:rsid w:val="005573ED"/>
    <w:rsid w:val="005C6014"/>
    <w:rsid w:val="006164E5"/>
    <w:rsid w:val="0078551B"/>
    <w:rsid w:val="008311F3"/>
    <w:rsid w:val="008C5F8F"/>
    <w:rsid w:val="00934589"/>
    <w:rsid w:val="009F7D15"/>
    <w:rsid w:val="00A4549F"/>
    <w:rsid w:val="00AF2EBD"/>
    <w:rsid w:val="00B53DBB"/>
    <w:rsid w:val="00BA216D"/>
    <w:rsid w:val="00BC1827"/>
    <w:rsid w:val="00BD2EBC"/>
    <w:rsid w:val="00BE2FFF"/>
    <w:rsid w:val="00C77C8B"/>
    <w:rsid w:val="00C86D80"/>
    <w:rsid w:val="00CA2C61"/>
    <w:rsid w:val="00CC2213"/>
    <w:rsid w:val="00CC5533"/>
    <w:rsid w:val="00DE160C"/>
    <w:rsid w:val="00E067BD"/>
    <w:rsid w:val="00E411D9"/>
    <w:rsid w:val="00EE040E"/>
    <w:rsid w:val="00F2416E"/>
    <w:rsid w:val="00F27CE3"/>
    <w:rsid w:val="00FE0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2A9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446778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sid w:val="0078551B"/>
    <w:rPr>
      <w:color w:val="000080"/>
      <w:u w:val="single"/>
    </w:rPr>
  </w:style>
  <w:style w:type="paragraph" w:customStyle="1" w:styleId="1">
    <w:name w:val="Заголовок1"/>
    <w:basedOn w:val="a"/>
    <w:next w:val="a4"/>
    <w:qFormat/>
    <w:rsid w:val="0078551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78551B"/>
    <w:pPr>
      <w:spacing w:after="140" w:line="276" w:lineRule="auto"/>
    </w:pPr>
  </w:style>
  <w:style w:type="paragraph" w:styleId="a5">
    <w:name w:val="List"/>
    <w:basedOn w:val="a4"/>
    <w:rsid w:val="0078551B"/>
    <w:rPr>
      <w:rFonts w:cs="Arial"/>
    </w:rPr>
  </w:style>
  <w:style w:type="paragraph" w:styleId="a6">
    <w:name w:val="caption"/>
    <w:basedOn w:val="a"/>
    <w:qFormat/>
    <w:rsid w:val="0078551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78551B"/>
    <w:pPr>
      <w:suppressLineNumbers/>
    </w:pPr>
    <w:rPr>
      <w:rFonts w:cs="Arial"/>
    </w:rPr>
  </w:style>
  <w:style w:type="paragraph" w:customStyle="1" w:styleId="ConsPlusNormal">
    <w:name w:val="ConsPlusNormal"/>
    <w:qFormat/>
    <w:rsid w:val="00886911"/>
    <w:pPr>
      <w:widowControl w:val="0"/>
    </w:pPr>
    <w:rPr>
      <w:rFonts w:eastAsia="Times New Roman" w:cs="Calibri"/>
      <w:sz w:val="22"/>
      <w:szCs w:val="20"/>
      <w:lang w:eastAsia="ru-RU"/>
    </w:rPr>
  </w:style>
  <w:style w:type="paragraph" w:customStyle="1" w:styleId="ConsPlusTitle">
    <w:name w:val="ConsPlusTitle"/>
    <w:qFormat/>
    <w:rsid w:val="00886911"/>
    <w:pPr>
      <w:widowControl w:val="0"/>
    </w:pPr>
    <w:rPr>
      <w:rFonts w:eastAsia="Times New Roman" w:cs="Calibri"/>
      <w:b/>
      <w:sz w:val="22"/>
      <w:szCs w:val="20"/>
      <w:lang w:eastAsia="ru-RU"/>
    </w:rPr>
  </w:style>
  <w:style w:type="paragraph" w:styleId="a8">
    <w:name w:val="Balloon Text"/>
    <w:basedOn w:val="a"/>
    <w:uiPriority w:val="99"/>
    <w:semiHidden/>
    <w:unhideWhenUsed/>
    <w:qFormat/>
    <w:rsid w:val="00446778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19</Pages>
  <Words>5541</Words>
  <Characters>31586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Моржова Светлана Александровна</dc:creator>
  <dc:description/>
  <cp:lastModifiedBy>Хорошкина Мария Александровна</cp:lastModifiedBy>
  <cp:revision>54</cp:revision>
  <cp:lastPrinted>2025-01-22T07:35:00Z</cp:lastPrinted>
  <dcterms:created xsi:type="dcterms:W3CDTF">2021-11-11T10:00:00Z</dcterms:created>
  <dcterms:modified xsi:type="dcterms:W3CDTF">2025-03-31T06:46:00Z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